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7" w:rsidRDefault="00D07EF7" w:rsidP="00D07EF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04D64" wp14:editId="7F65B922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C7C5C50" wp14:editId="49EE58C8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D07EF7" w:rsidRDefault="00D07EF7" w:rsidP="00D07EF7">
      <w:pPr>
        <w:rPr>
          <w:sz w:val="24"/>
          <w:szCs w:val="24"/>
        </w:rPr>
      </w:pPr>
    </w:p>
    <w:p w:rsidR="00D07EF7" w:rsidRPr="00D75D9B" w:rsidRDefault="00D07EF7" w:rsidP="00D07EF7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D07EF7" w:rsidRPr="00D75D9B" w:rsidRDefault="00D07EF7" w:rsidP="00D07EF7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Default="00A84758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D07EF7"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D07EF7" w:rsidRPr="00F308E0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>Přítomni: ředitelka Jitka Preislerová, Ladislava Buchtová, Iveta Horváthová, Silvie Holečková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</w:rPr>
      </w:pP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 w:rsidR="00A84758">
        <w:rPr>
          <w:rFonts w:asciiTheme="minorHAnsi" w:hAnsiTheme="minorHAnsi" w:cstheme="minorHAnsi"/>
          <w:iCs/>
        </w:rPr>
        <w:t>červen</w:t>
      </w:r>
      <w:r w:rsidRPr="004F180C">
        <w:rPr>
          <w:rFonts w:asciiTheme="minorHAnsi" w:hAnsiTheme="minorHAnsi" w:cstheme="minorHAnsi"/>
          <w:bCs/>
          <w:iCs/>
        </w:rPr>
        <w:t xml:space="preserve"> 2022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D07EF7" w:rsidRPr="00F62F53" w:rsidRDefault="00D07EF7" w:rsidP="00A84758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a/ </w:t>
      </w:r>
      <w:r w:rsidR="00A84758">
        <w:rPr>
          <w:rFonts w:asciiTheme="minorHAnsi" w:hAnsiTheme="minorHAnsi" w:cstheme="minorHAnsi"/>
          <w:bCs/>
          <w:iCs/>
        </w:rPr>
        <w:t>podpis krizového plánu mobility – obě účastnice</w:t>
      </w:r>
    </w:p>
    <w:p w:rsidR="00A84758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</w:t>
      </w:r>
      <w:r w:rsidRPr="00F62F53">
        <w:rPr>
          <w:rFonts w:asciiTheme="minorHAnsi" w:hAnsiTheme="minorHAnsi" w:cstheme="minorHAnsi"/>
          <w:bCs/>
          <w:iCs/>
        </w:rPr>
        <w:t xml:space="preserve">/ </w:t>
      </w:r>
      <w:r w:rsidR="00A84758">
        <w:rPr>
          <w:rFonts w:asciiTheme="minorHAnsi" w:hAnsiTheme="minorHAnsi" w:cstheme="minorHAnsi"/>
          <w:bCs/>
          <w:iCs/>
        </w:rPr>
        <w:t>mimořádné proškolení BOZP před odjezdem na mobilitu</w:t>
      </w:r>
    </w:p>
    <w:p w:rsidR="00A84758" w:rsidRDefault="00A84758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c/ způsob jakým se budou zaznamenávat  nově získané poznatky a dovednosti z mobility – projektový deník mobility – každodenní report do ZŠ Sněžné</w:t>
      </w:r>
    </w:p>
    <w:p w:rsidR="00A84758" w:rsidRDefault="00A84758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d/ vyplácení grantu oběma účastnicím -  formou denního paušálu</w:t>
      </w:r>
    </w:p>
    <w:p w:rsidR="00A84758" w:rsidRDefault="00A84758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e/ organizační zajištění provozu školy v době nepřítomnosti obou účastnic</w:t>
      </w:r>
    </w:p>
    <w:p w:rsidR="00D07EF7" w:rsidRDefault="00FA33C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>f/ j</w:t>
      </w:r>
      <w:r w:rsidR="00D07EF7">
        <w:rPr>
          <w:rFonts w:asciiTheme="minorHAnsi" w:hAnsiTheme="minorHAnsi" w:cstheme="minorHAnsi"/>
        </w:rPr>
        <w:t xml:space="preserve">ednání s pí. </w:t>
      </w:r>
      <w:proofErr w:type="spellStart"/>
      <w:r w:rsidR="00D07EF7">
        <w:rPr>
          <w:rFonts w:asciiTheme="minorHAnsi" w:hAnsiTheme="minorHAnsi" w:cstheme="minorHAnsi"/>
        </w:rPr>
        <w:t>Ďoubalovou</w:t>
      </w:r>
      <w:proofErr w:type="spellEnd"/>
      <w:r w:rsidR="00D07EF7">
        <w:rPr>
          <w:rFonts w:asciiTheme="minorHAnsi" w:hAnsiTheme="minorHAnsi" w:cstheme="minorHAnsi"/>
        </w:rPr>
        <w:t>, Kutná Hora, případné dotazy ohledně mobilit</w:t>
      </w:r>
    </w:p>
    <w:p w:rsidR="00FA33C7" w:rsidRDefault="00FA33C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g/ podepsání Účastnické smlouvy – obě účastnice</w:t>
      </w:r>
    </w:p>
    <w:p w:rsidR="00FA33C7" w:rsidRPr="00FA33C7" w:rsidRDefault="00FA33C7" w:rsidP="00FA33C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h/ vytváření následných aktivit po vykované mobilitě – obě účastnice</w:t>
      </w:r>
    </w:p>
    <w:p w:rsidR="00621C28" w:rsidRDefault="00FA33C7" w:rsidP="00D07EF7">
      <w:pPr>
        <w:pStyle w:val="Default"/>
        <w:spacing w:after="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21C28">
        <w:rPr>
          <w:rFonts w:asciiTheme="minorHAnsi" w:hAnsiTheme="minorHAnsi" w:cstheme="minorHAnsi"/>
        </w:rPr>
        <w:t>h/ dotazy</w:t>
      </w: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D07EF7" w:rsidRDefault="00621C28" w:rsidP="00D07EF7">
      <w:pPr>
        <w:pStyle w:val="Default"/>
        <w:spacing w:after="4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621C28" w:rsidRPr="00F62F53" w:rsidRDefault="00621C28" w:rsidP="00621C28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 xml:space="preserve">Silvie Holečková...................................................................... 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C47CB" w:rsidRPr="00621C28" w:rsidRDefault="00621C28" w:rsidP="00FA33C7">
      <w:pPr>
        <w:pStyle w:val="Default"/>
        <w:tabs>
          <w:tab w:val="left" w:pos="2712"/>
        </w:tabs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Ve Sněžném: </w:t>
      </w:r>
      <w:r>
        <w:rPr>
          <w:rFonts w:asciiTheme="minorHAnsi" w:hAnsiTheme="minorHAnsi" w:cstheme="minorHAnsi"/>
        </w:rPr>
        <w:t>2</w:t>
      </w:r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6</w:t>
      </w:r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>2022</w:t>
      </w:r>
      <w:r w:rsidR="00FA33C7">
        <w:rPr>
          <w:rFonts w:asciiTheme="minorHAnsi" w:hAnsiTheme="minorHAnsi" w:cstheme="minorHAnsi"/>
        </w:rPr>
        <w:tab/>
        <w:t xml:space="preserve"> </w:t>
      </w:r>
      <w:bookmarkStart w:id="0" w:name="_GoBack"/>
      <w:bookmarkEnd w:id="0"/>
    </w:p>
    <w:sectPr w:rsidR="000C47CB" w:rsidRPr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7"/>
    <w:rsid w:val="00257E2E"/>
    <w:rsid w:val="004A7678"/>
    <w:rsid w:val="00621C28"/>
    <w:rsid w:val="00A84758"/>
    <w:rsid w:val="00D07EF7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E737"/>
  <w15:chartTrackingRefBased/>
  <w15:docId w15:val="{BD404A78-014D-4ECE-A927-3545E17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2023-02-07T16:42:00Z</dcterms:created>
  <dcterms:modified xsi:type="dcterms:W3CDTF">2023-02-07T16:42:00Z</dcterms:modified>
</cp:coreProperties>
</file>